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AFE3F" w14:textId="264E9F9A" w:rsidR="009D17E7" w:rsidRDefault="009D17E7" w:rsidP="000B7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PREFAZIONE </w:t>
      </w:r>
    </w:p>
    <w:p w14:paraId="1E88A449" w14:textId="06BCD364" w:rsidR="009D17E7" w:rsidRDefault="009D17E7" w:rsidP="009D17E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di</w:t>
      </w:r>
      <w:proofErr w:type="gramEnd"/>
      <w:r>
        <w:rPr>
          <w:b/>
          <w:sz w:val="28"/>
          <w:szCs w:val="28"/>
        </w:rPr>
        <w:t xml:space="preserve"> Aldo Masullo</w:t>
      </w:r>
    </w:p>
    <w:p w14:paraId="15066019" w14:textId="371D0AA9" w:rsidR="009D17E7" w:rsidRDefault="009D17E7" w:rsidP="009D1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Professore emerito di Filosofia morale</w:t>
      </w:r>
    </w:p>
    <w:p w14:paraId="702ECB1C" w14:textId="381DAAFC" w:rsidR="009D17E7" w:rsidRDefault="009D17E7" w:rsidP="009D17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Università Federico II di Napoli</w:t>
      </w:r>
    </w:p>
    <w:p w14:paraId="24FDCFE8" w14:textId="77777777" w:rsidR="009D17E7" w:rsidRDefault="009D17E7" w:rsidP="009D17E7">
      <w:pPr>
        <w:jc w:val="center"/>
        <w:rPr>
          <w:b/>
          <w:sz w:val="28"/>
          <w:szCs w:val="28"/>
        </w:rPr>
      </w:pPr>
    </w:p>
    <w:p w14:paraId="6AEAD967" w14:textId="778946C6" w:rsidR="000B7DAC" w:rsidRPr="000B7DAC" w:rsidRDefault="000B7DAC" w:rsidP="000B7DAC">
      <w:pPr>
        <w:jc w:val="center"/>
        <w:rPr>
          <w:b/>
          <w:sz w:val="28"/>
          <w:szCs w:val="28"/>
        </w:rPr>
      </w:pPr>
      <w:r w:rsidRPr="000B7DAC">
        <w:rPr>
          <w:b/>
          <w:sz w:val="28"/>
          <w:szCs w:val="28"/>
        </w:rPr>
        <w:t>La poetica del bidone</w:t>
      </w:r>
    </w:p>
    <w:p w14:paraId="65C37994" w14:textId="77777777" w:rsidR="000B7DAC" w:rsidRDefault="000B7DAC"/>
    <w:p w14:paraId="171C1BB4" w14:textId="77777777" w:rsidR="000B7DAC" w:rsidRDefault="000B7DAC"/>
    <w:p w14:paraId="58876349" w14:textId="33005CE1" w:rsidR="00867C6A" w:rsidRDefault="000B7DAC" w:rsidP="009D17E7">
      <w:pPr>
        <w:jc w:val="both"/>
      </w:pPr>
      <w:r>
        <w:t xml:space="preserve">  </w:t>
      </w:r>
      <w:r w:rsidR="00572A42">
        <w:t>Dinanzi ad un movimento di artisti, come quello che Adolfo Giuliani ha promosso sotto il nome di «</w:t>
      </w:r>
      <w:proofErr w:type="spellStart"/>
      <w:r w:rsidR="00572A42">
        <w:t>Esasperatismo</w:t>
      </w:r>
      <w:proofErr w:type="spellEnd"/>
      <w:r w:rsidR="00572A42">
        <w:t>», è inevitabile che</w:t>
      </w:r>
      <w:r w:rsidR="00D82E0B">
        <w:t>,</w:t>
      </w:r>
      <w:r w:rsidR="00572A42">
        <w:t xml:space="preserve"> com’è </w:t>
      </w:r>
      <w:r w:rsidR="00971896">
        <w:t>sempre</w:t>
      </w:r>
      <w:r w:rsidR="00572A42">
        <w:t xml:space="preserve"> avvenuto nei </w:t>
      </w:r>
      <w:r w:rsidR="00D82E0B">
        <w:t>due precedenti secoli,</w:t>
      </w:r>
      <w:r w:rsidR="00572A42">
        <w:t xml:space="preserve"> </w:t>
      </w:r>
      <w:r w:rsidR="00450482">
        <w:t>ci si ponga un perentorio dilemma</w:t>
      </w:r>
      <w:r w:rsidR="00D82E0B">
        <w:t>. Q</w:t>
      </w:r>
      <w:r w:rsidR="00D123AD">
        <w:t xml:space="preserve">uesto movimento s’ispira a </w:t>
      </w:r>
      <w:r w:rsidR="00371346">
        <w:t>valori di</w:t>
      </w:r>
      <w:r w:rsidR="00572A42">
        <w:t xml:space="preserve"> </w:t>
      </w:r>
      <w:r w:rsidR="00B27D67">
        <w:t>«</w:t>
      </w:r>
      <w:r w:rsidR="00572A42">
        <w:t>contenuto</w:t>
      </w:r>
      <w:r w:rsidR="00B27D67">
        <w:t>»</w:t>
      </w:r>
      <w:r w:rsidR="00572A42">
        <w:t xml:space="preserve"> o </w:t>
      </w:r>
      <w:r w:rsidR="00371346">
        <w:t>di</w:t>
      </w:r>
      <w:r w:rsidR="00572A42">
        <w:t xml:space="preserve"> </w:t>
      </w:r>
      <w:r w:rsidR="00B27D67">
        <w:t>«</w:t>
      </w:r>
      <w:r w:rsidR="00572A42">
        <w:t>forma</w:t>
      </w:r>
      <w:proofErr w:type="gramStart"/>
      <w:r w:rsidR="00B27D67">
        <w:t>»</w:t>
      </w:r>
      <w:r w:rsidR="00971896">
        <w:t xml:space="preserve"> ?</w:t>
      </w:r>
      <w:proofErr w:type="gramEnd"/>
      <w:r w:rsidR="00572A42">
        <w:t xml:space="preserve"> </w:t>
      </w:r>
      <w:r w:rsidR="00B27D67">
        <w:t>è</w:t>
      </w:r>
      <w:r w:rsidR="00572A42">
        <w:t xml:space="preserve"> definito dall’interesse politico o almeno sociale per cui si batte, e dunque </w:t>
      </w:r>
      <w:r w:rsidR="00B27D67">
        <w:t>è</w:t>
      </w:r>
      <w:r w:rsidR="00572A42">
        <w:t xml:space="preserve"> una militanza ideologica, o</w:t>
      </w:r>
      <w:r w:rsidR="00B27D67">
        <w:t xml:space="preserve"> al contrario</w:t>
      </w:r>
      <w:r w:rsidR="00572A42">
        <w:t xml:space="preserve"> si risolv</w:t>
      </w:r>
      <w:r w:rsidR="00B27D67">
        <w:t>e</w:t>
      </w:r>
      <w:r w:rsidR="00572A42">
        <w:t xml:space="preserve"> senza residui </w:t>
      </w:r>
      <w:r w:rsidR="00971896">
        <w:t>in un</w:t>
      </w:r>
      <w:r w:rsidR="00D82E0B">
        <w:t>a</w:t>
      </w:r>
      <w:r w:rsidR="00572A42">
        <w:t xml:space="preserve"> pratica </w:t>
      </w:r>
      <w:r w:rsidR="00971896">
        <w:t>stilistica nuova</w:t>
      </w:r>
      <w:r w:rsidR="00572A42">
        <w:t xml:space="preserve">, </w:t>
      </w:r>
      <w:r w:rsidR="00971896">
        <w:t xml:space="preserve">in una convenzione comunicativa inedita, </w:t>
      </w:r>
      <w:r w:rsidR="00B27D67">
        <w:t>nell’esercizio</w:t>
      </w:r>
      <w:r w:rsidR="00572A42">
        <w:t xml:space="preserve"> </w:t>
      </w:r>
      <w:r w:rsidR="00B27D67">
        <w:t xml:space="preserve">di un linguaggio </w:t>
      </w:r>
      <w:r w:rsidR="00D82E0B">
        <w:t>nascente ?</w:t>
      </w:r>
    </w:p>
    <w:p w14:paraId="5CF8B9F0" w14:textId="68F18E2A" w:rsidR="006721C3" w:rsidRDefault="006721C3" w:rsidP="009D17E7">
      <w:pPr>
        <w:jc w:val="both"/>
      </w:pPr>
      <w:r>
        <w:t xml:space="preserve">  </w:t>
      </w:r>
      <w:r w:rsidR="00D82E0B">
        <w:t>Com’è evidente dal suo manifesto</w:t>
      </w:r>
      <w:r w:rsidR="00371346">
        <w:t>,</w:t>
      </w:r>
      <w:r>
        <w:t xml:space="preserve"> l’</w:t>
      </w:r>
      <w:proofErr w:type="spellStart"/>
      <w:r>
        <w:t>Esasperatismo</w:t>
      </w:r>
      <w:proofErr w:type="spellEnd"/>
      <w:r>
        <w:t xml:space="preserve"> di Giuliani non è, né vuol essere, una corrente o «scuola», con le sue regolate procedure inventive, </w:t>
      </w:r>
      <w:r w:rsidR="00CD3AFE">
        <w:t>con la s</w:t>
      </w:r>
      <w:r w:rsidR="00371346">
        <w:t xml:space="preserve">ua radicale neutralità pratica, </w:t>
      </w:r>
      <w:r w:rsidR="00FD0087">
        <w:t>quasi fosse</w:t>
      </w:r>
      <w:r w:rsidR="00371346">
        <w:t xml:space="preserve"> un</w:t>
      </w:r>
      <w:r>
        <w:t xml:space="preserve"> </w:t>
      </w:r>
      <w:r w:rsidR="00CD3AFE">
        <w:t xml:space="preserve">hessiano </w:t>
      </w:r>
      <w:r>
        <w:t>«gioco delle perle di vetro»</w:t>
      </w:r>
      <w:r w:rsidR="00CD3AFE">
        <w:t>, trionfo della pura forma.</w:t>
      </w:r>
    </w:p>
    <w:p w14:paraId="4D0224E6" w14:textId="6F28C59E" w:rsidR="00CD3AFE" w:rsidRDefault="00CD3AFE" w:rsidP="009D17E7">
      <w:pPr>
        <w:jc w:val="both"/>
      </w:pPr>
      <w:r>
        <w:t xml:space="preserve">  Si può allora dire che all’opposto l’</w:t>
      </w:r>
      <w:proofErr w:type="spellStart"/>
      <w:r>
        <w:t>Esasperatismo</w:t>
      </w:r>
      <w:proofErr w:type="spellEnd"/>
      <w:r>
        <w:t xml:space="preserve"> è un insieme di forze </w:t>
      </w:r>
      <w:r w:rsidR="007C5CAA">
        <w:t>che operando</w:t>
      </w:r>
      <w:r w:rsidR="00FD0087">
        <w:t xml:space="preserve"> nel campo dell’arte</w:t>
      </w:r>
      <w:r>
        <w:t xml:space="preserve"> si ricon</w:t>
      </w:r>
      <w:r w:rsidR="00450482">
        <w:t>oscono nel comune interesse a</w:t>
      </w:r>
      <w:r>
        <w:t xml:space="preserve"> denuncia</w:t>
      </w:r>
      <w:r w:rsidR="00450482">
        <w:t xml:space="preserve">re </w:t>
      </w:r>
      <w:r>
        <w:t>una st</w:t>
      </w:r>
      <w:r w:rsidR="00450482">
        <w:t xml:space="preserve">ortura sociale o a rivendicare </w:t>
      </w:r>
      <w:r>
        <w:t xml:space="preserve">un diritto </w:t>
      </w:r>
      <w:r w:rsidR="00450482">
        <w:t xml:space="preserve">negato o negletto </w:t>
      </w:r>
      <w:r>
        <w:t xml:space="preserve">? </w:t>
      </w:r>
    </w:p>
    <w:p w14:paraId="664E56EE" w14:textId="77777777" w:rsidR="007F4B5A" w:rsidRDefault="007F4B5A" w:rsidP="009D17E7">
      <w:pPr>
        <w:jc w:val="both"/>
      </w:pPr>
      <w:r>
        <w:t xml:space="preserve">  </w:t>
      </w:r>
      <w:r w:rsidR="00D82E0B">
        <w:t>Nei due casi</w:t>
      </w:r>
      <w:r>
        <w:t>, il nome «</w:t>
      </w:r>
      <w:proofErr w:type="spellStart"/>
      <w:r>
        <w:t>Esasperatismo</w:t>
      </w:r>
      <w:proofErr w:type="spellEnd"/>
      <w:r>
        <w:t xml:space="preserve">» </w:t>
      </w:r>
      <w:r w:rsidR="00D82E0B">
        <w:t>avrebbe significati ben diversi</w:t>
      </w:r>
      <w:r w:rsidR="00971896">
        <w:t>.</w:t>
      </w:r>
    </w:p>
    <w:p w14:paraId="6669DE52" w14:textId="0056E721" w:rsidR="00BC074E" w:rsidRDefault="00B27D67" w:rsidP="009D17E7">
      <w:pPr>
        <w:jc w:val="both"/>
      </w:pPr>
      <w:r>
        <w:t xml:space="preserve">  </w:t>
      </w:r>
      <w:r w:rsidR="007F4B5A">
        <w:t>Se</w:t>
      </w:r>
      <w:r w:rsidR="00D82E0B">
        <w:t>,</w:t>
      </w:r>
      <w:r w:rsidR="007F4B5A">
        <w:t xml:space="preserve"> colpiti da</w:t>
      </w:r>
      <w:r>
        <w:t xml:space="preserve"> </w:t>
      </w:r>
      <w:r w:rsidR="00D82E0B">
        <w:t xml:space="preserve">appariscenti </w:t>
      </w:r>
      <w:r w:rsidR="007F4B5A">
        <w:t>aspetti, si rit</w:t>
      </w:r>
      <w:r w:rsidR="00BC074E">
        <w:t>enesse</w:t>
      </w:r>
      <w:r w:rsidR="007F4B5A">
        <w:t xml:space="preserve"> trattarsi di un caso di arte militante, </w:t>
      </w:r>
      <w:r w:rsidR="007C5CAA">
        <w:t>ispirata alla sua lotta per una giusta</w:t>
      </w:r>
      <w:r w:rsidR="007F4B5A">
        <w:t xml:space="preserve"> causa</w:t>
      </w:r>
      <w:r w:rsidR="00D82E0B">
        <w:t xml:space="preserve">, </w:t>
      </w:r>
      <w:r w:rsidR="007C5CAA">
        <w:t xml:space="preserve">il termine </w:t>
      </w:r>
      <w:r w:rsidR="007F4B5A">
        <w:t>«</w:t>
      </w:r>
      <w:proofErr w:type="spellStart"/>
      <w:r w:rsidR="007F4B5A">
        <w:t>Esasperatismo</w:t>
      </w:r>
      <w:proofErr w:type="spellEnd"/>
      <w:r w:rsidR="007F4B5A">
        <w:t>» suggeri</w:t>
      </w:r>
      <w:r w:rsidR="00BC074E">
        <w:t>rebbe</w:t>
      </w:r>
      <w:r w:rsidR="007F4B5A">
        <w:t xml:space="preserve"> l’idea </w:t>
      </w:r>
      <w:r w:rsidR="00BC074E">
        <w:t xml:space="preserve">di un alto «grado di esasperazione», cioè di </w:t>
      </w:r>
      <w:r w:rsidR="007B52FA">
        <w:t>oggettiva «</w:t>
      </w:r>
      <w:r w:rsidR="00BC074E">
        <w:t>estremizzazione</w:t>
      </w:r>
      <w:r w:rsidR="007B52FA">
        <w:t>»</w:t>
      </w:r>
      <w:r w:rsidR="00BC074E">
        <w:t xml:space="preserve"> delle dif</w:t>
      </w:r>
      <w:r w:rsidR="00450482">
        <w:t>ficoltà sociali ed esistenziali</w:t>
      </w:r>
      <w:r w:rsidR="00BC074E">
        <w:t xml:space="preserve"> che l’arte</w:t>
      </w:r>
      <w:r w:rsidR="00450482">
        <w:t>,</w:t>
      </w:r>
      <w:r w:rsidR="00BC074E">
        <w:t xml:space="preserve"> mobilitando le sue forze </w:t>
      </w:r>
      <w:r w:rsidR="007B52FA">
        <w:t>e la sua fattiva soggettività</w:t>
      </w:r>
      <w:r w:rsidR="00450482">
        <w:t>,</w:t>
      </w:r>
      <w:r w:rsidR="007B52FA">
        <w:t xml:space="preserve"> </w:t>
      </w:r>
      <w:r w:rsidR="00371346">
        <w:t>sarebbe</w:t>
      </w:r>
      <w:r w:rsidR="00BC074E">
        <w:t xml:space="preserve"> chiamata a </w:t>
      </w:r>
      <w:r w:rsidR="007C5CAA">
        <w:t>denunciare</w:t>
      </w:r>
      <w:r w:rsidR="00BC074E">
        <w:t>.</w:t>
      </w:r>
    </w:p>
    <w:p w14:paraId="0682E548" w14:textId="700FB86D" w:rsidR="00B27D67" w:rsidRDefault="00D82E0B" w:rsidP="009D17E7">
      <w:pPr>
        <w:jc w:val="both"/>
      </w:pPr>
      <w:r>
        <w:t xml:space="preserve">  Se invece</w:t>
      </w:r>
      <w:r w:rsidR="00A17CA1">
        <w:t xml:space="preserve"> «</w:t>
      </w:r>
      <w:proofErr w:type="spellStart"/>
      <w:r w:rsidR="00A17CA1">
        <w:t>Esasperatis</w:t>
      </w:r>
      <w:r w:rsidR="00BC074E">
        <w:t>mo</w:t>
      </w:r>
      <w:proofErr w:type="spellEnd"/>
      <w:r w:rsidR="00BC074E">
        <w:t xml:space="preserve">» </w:t>
      </w:r>
      <w:r w:rsidR="008020FF">
        <w:t>venisse usato c</w:t>
      </w:r>
      <w:r w:rsidR="007C5CAA">
        <w:t>ome</w:t>
      </w:r>
      <w:r w:rsidR="00BC074E">
        <w:t xml:space="preserve"> contrassegno di una </w:t>
      </w:r>
      <w:r w:rsidR="008020FF">
        <w:t xml:space="preserve">particolare corrente o </w:t>
      </w:r>
      <w:r w:rsidR="00BC074E">
        <w:t xml:space="preserve">scuola </w:t>
      </w:r>
      <w:r w:rsidR="007C5CAA">
        <w:t>impegnata nel</w:t>
      </w:r>
      <w:r w:rsidR="007B52FA">
        <w:t>l’esercizio di nuovi modi dell’operare artistico</w:t>
      </w:r>
      <w:r w:rsidR="00971896">
        <w:t xml:space="preserve">, allora </w:t>
      </w:r>
      <w:r w:rsidR="007C5CAA">
        <w:t>esso</w:t>
      </w:r>
      <w:r w:rsidR="007B52FA">
        <w:t xml:space="preserve"> s</w:t>
      </w:r>
      <w:r w:rsidR="005607F9">
        <w:t>ignificherebbe</w:t>
      </w:r>
      <w:r w:rsidR="007B52FA">
        <w:t xml:space="preserve"> il sistematico ricorso </w:t>
      </w:r>
      <w:r w:rsidR="00D123AD">
        <w:t>al massimo</w:t>
      </w:r>
      <w:r w:rsidR="007B52FA">
        <w:t xml:space="preserve"> «inasprimento» </w:t>
      </w:r>
      <w:r w:rsidR="00971896">
        <w:t>dell’attacco polemico</w:t>
      </w:r>
      <w:r w:rsidR="007B52FA">
        <w:t xml:space="preserve"> dell’arte nei riguardi</w:t>
      </w:r>
      <w:r w:rsidR="00371346">
        <w:t xml:space="preserve"> </w:t>
      </w:r>
      <w:r w:rsidR="00450482">
        <w:t>di un</w:t>
      </w:r>
      <w:r w:rsidR="008020FF">
        <w:t xml:space="preserve"> servizio preteso dalla macchina sociale</w:t>
      </w:r>
      <w:r>
        <w:t>, s</w:t>
      </w:r>
      <w:r w:rsidR="00971896">
        <w:t>arebbe una dichiarazione di guerra</w:t>
      </w:r>
      <w:r w:rsidR="005607F9">
        <w:t xml:space="preserve"> </w:t>
      </w:r>
      <w:proofErr w:type="gramStart"/>
      <w:r w:rsidR="005607F9">
        <w:t>dell’ «</w:t>
      </w:r>
      <w:proofErr w:type="gramEnd"/>
      <w:r w:rsidR="005607F9">
        <w:t>arte pura»</w:t>
      </w:r>
      <w:r w:rsidR="008020FF">
        <w:t xml:space="preserve"> contro tutti i poteri</w:t>
      </w:r>
      <w:r w:rsidR="005607F9">
        <w:t xml:space="preserve"> che</w:t>
      </w:r>
      <w:r w:rsidR="00450482">
        <w:t>,</w:t>
      </w:r>
      <w:r w:rsidR="005607F9">
        <w:t xml:space="preserve"> tentan</w:t>
      </w:r>
      <w:r w:rsidR="00371346">
        <w:t>do di strumentalizzarla</w:t>
      </w:r>
      <w:r w:rsidR="00450482">
        <w:t>,</w:t>
      </w:r>
      <w:r w:rsidR="005607F9">
        <w:t xml:space="preserve"> l’inquinano</w:t>
      </w:r>
      <w:r w:rsidR="00A17CA1">
        <w:t>.</w:t>
      </w:r>
    </w:p>
    <w:p w14:paraId="144A0F05" w14:textId="56DCFCA7" w:rsidR="008D3E3B" w:rsidRDefault="008D3E3B" w:rsidP="009D17E7">
      <w:pPr>
        <w:jc w:val="both"/>
      </w:pPr>
      <w:r>
        <w:t xml:space="preserve">  </w:t>
      </w:r>
      <w:r w:rsidR="00D123AD">
        <w:t>A</w:t>
      </w:r>
      <w:r>
        <w:t xml:space="preserve"> ben considerare, </w:t>
      </w:r>
      <w:r w:rsidR="00D123AD">
        <w:t xml:space="preserve">a me sembra che </w:t>
      </w:r>
      <w:r>
        <w:t>l’</w:t>
      </w:r>
      <w:proofErr w:type="spellStart"/>
      <w:r w:rsidR="00D123AD">
        <w:t>Esasperatismo</w:t>
      </w:r>
      <w:proofErr w:type="spellEnd"/>
      <w:r w:rsidR="00D123AD">
        <w:t xml:space="preserve"> non sia un movimento artistico</w:t>
      </w:r>
      <w:r w:rsidR="008020FF">
        <w:t xml:space="preserve"> </w:t>
      </w:r>
      <w:r w:rsidR="00AF32D9">
        <w:t>nel sens</w:t>
      </w:r>
      <w:r w:rsidR="008020FF">
        <w:t xml:space="preserve">o di </w:t>
      </w:r>
      <w:r w:rsidR="00D123AD">
        <w:t>una «</w:t>
      </w:r>
      <w:r w:rsidR="00AF32D9">
        <w:t>scuola</w:t>
      </w:r>
      <w:r w:rsidR="00D123AD">
        <w:t>»</w:t>
      </w:r>
      <w:r w:rsidR="00AF32D9">
        <w:t xml:space="preserve"> in cui si coltiv</w:t>
      </w:r>
      <w:r w:rsidR="00D123AD">
        <w:t>i</w:t>
      </w:r>
      <w:r w:rsidR="00AF32D9">
        <w:t xml:space="preserve"> </w:t>
      </w:r>
      <w:r w:rsidR="008020FF">
        <w:t xml:space="preserve">quasi esotericamente </w:t>
      </w:r>
      <w:r w:rsidR="00AF32D9">
        <w:t xml:space="preserve">una maniera nuova dell’arte, </w:t>
      </w:r>
      <w:r w:rsidR="00D123AD">
        <w:t xml:space="preserve">ma neppure </w:t>
      </w:r>
      <w:r w:rsidR="008020FF">
        <w:t>nel senso</w:t>
      </w:r>
      <w:r w:rsidR="00AF32D9">
        <w:t xml:space="preserve"> di un partito </w:t>
      </w:r>
      <w:r w:rsidR="00D123AD">
        <w:t xml:space="preserve">intellettuale </w:t>
      </w:r>
      <w:r w:rsidR="00AF32D9">
        <w:t xml:space="preserve">all’insegna di un’arte militante </w:t>
      </w:r>
      <w:r w:rsidR="00D123AD">
        <w:t>su</w:t>
      </w:r>
      <w:r w:rsidR="00EF7CD8">
        <w:t xml:space="preserve"> base </w:t>
      </w:r>
      <w:r w:rsidR="00AF32D9">
        <w:t xml:space="preserve">ideologica. </w:t>
      </w:r>
    </w:p>
    <w:p w14:paraId="5FFDDCD2" w14:textId="74D30758" w:rsidR="00537F34" w:rsidRDefault="00537F34" w:rsidP="009D17E7">
      <w:pPr>
        <w:jc w:val="both"/>
      </w:pPr>
      <w:r>
        <w:t xml:space="preserve">  L’originalità d</w:t>
      </w:r>
      <w:r w:rsidR="00D123AD">
        <w:t>ell’</w:t>
      </w:r>
      <w:proofErr w:type="spellStart"/>
      <w:r w:rsidR="00D123AD">
        <w:t>Esasperatismo</w:t>
      </w:r>
      <w:proofErr w:type="spellEnd"/>
      <w:r w:rsidR="00D123AD">
        <w:t xml:space="preserve"> sta</w:t>
      </w:r>
      <w:r>
        <w:t xml:space="preserve"> nel fatto che esso non esprime una estetica, della forma o del contenuto, ma la presa di posizione di molti artisti, ognuno dei quali, senza dissolvere la propria personale estetica nella programmatica generalità di un linguaggio di scuola o di una professione ideologica, non rinuncia perché artista ad essere l’uomo che giudica il mondo in cui vive e cerca la solidarietà di altri uomini a lui accomunati dalla </w:t>
      </w:r>
      <w:r w:rsidR="00671674">
        <w:t>loro «esasperata» sensibilità</w:t>
      </w:r>
      <w:r>
        <w:t xml:space="preserve"> di artisti.</w:t>
      </w:r>
      <w:r w:rsidR="00671674">
        <w:t xml:space="preserve"> </w:t>
      </w:r>
    </w:p>
    <w:p w14:paraId="5782C887" w14:textId="38A70E88" w:rsidR="00A17CA1" w:rsidRDefault="00671674" w:rsidP="009D17E7">
      <w:pPr>
        <w:jc w:val="both"/>
      </w:pPr>
      <w:r>
        <w:t xml:space="preserve">  Il movimento inaugurato d</w:t>
      </w:r>
      <w:r w:rsidR="00D123AD">
        <w:t xml:space="preserve">a Giuliani non è un movimento di arte, ma di </w:t>
      </w:r>
      <w:r>
        <w:t>artisti</w:t>
      </w:r>
      <w:r w:rsidR="00CE4956">
        <w:t>.</w:t>
      </w:r>
      <w:r>
        <w:t xml:space="preserve"> </w:t>
      </w:r>
      <w:r w:rsidR="00DE2704">
        <w:t>Esso n</w:t>
      </w:r>
      <w:r>
        <w:t xml:space="preserve">on pretende </w:t>
      </w:r>
      <w:r w:rsidR="007B0C23">
        <w:t xml:space="preserve">di </w:t>
      </w:r>
      <w:r w:rsidR="00DE2704">
        <w:t>ordinare il produrre artistico secondo</w:t>
      </w:r>
      <w:r>
        <w:t xml:space="preserve"> una </w:t>
      </w:r>
      <w:r w:rsidR="007B0C23">
        <w:t>certa</w:t>
      </w:r>
      <w:r>
        <w:t xml:space="preserve"> forma o un </w:t>
      </w:r>
      <w:r w:rsidR="007B0C23">
        <w:t>certo</w:t>
      </w:r>
      <w:r>
        <w:t xml:space="preserve"> contenuto</w:t>
      </w:r>
      <w:r w:rsidR="00DE2704">
        <w:t>, subordinando la</w:t>
      </w:r>
      <w:r w:rsidR="007B0C23">
        <w:t xml:space="preserve"> creatività a questa o a quella idea</w:t>
      </w:r>
      <w:r>
        <w:t xml:space="preserve"> </w:t>
      </w:r>
      <w:r w:rsidR="007B0C23">
        <w:t>conduttrice. L’</w:t>
      </w:r>
      <w:proofErr w:type="spellStart"/>
      <w:r w:rsidR="007B0C23">
        <w:t>Esasperatismo</w:t>
      </w:r>
      <w:proofErr w:type="spellEnd"/>
      <w:r w:rsidR="007B0C23">
        <w:t xml:space="preserve"> è </w:t>
      </w:r>
      <w:r w:rsidR="00DE2704">
        <w:t xml:space="preserve">piuttosto </w:t>
      </w:r>
      <w:r w:rsidR="007B0C23">
        <w:t>una relazione morale tra artisti che, tanto più in quanto artisti</w:t>
      </w:r>
      <w:r w:rsidR="00DE2704">
        <w:t xml:space="preserve"> e dunque mentalmente sensibilizzati, «inaspriti»</w:t>
      </w:r>
      <w:r w:rsidR="007B0C23">
        <w:t xml:space="preserve">, </w:t>
      </w:r>
      <w:r w:rsidR="00CE4956">
        <w:t>si sentono responsabili dinanzi all’umanità, senza per questo dover rinunciare all’intrinseca libertà o, il che è lo stesso, necessità della mente</w:t>
      </w:r>
      <w:r w:rsidR="00DE2704">
        <w:t xml:space="preserve"> personale</w:t>
      </w:r>
      <w:r w:rsidR="00CE4956">
        <w:t xml:space="preserve">, </w:t>
      </w:r>
      <w:r w:rsidR="00DE2704">
        <w:t>la quale, come si sa, è libera soltanto se non le s’impedisce di obbedire alla sua propria necessità creativa.</w:t>
      </w:r>
    </w:p>
    <w:p w14:paraId="05C25204" w14:textId="3B06E4E1" w:rsidR="00DE2704" w:rsidRDefault="00DE2704" w:rsidP="009D17E7">
      <w:pPr>
        <w:jc w:val="both"/>
      </w:pPr>
      <w:r>
        <w:lastRenderedPageBreak/>
        <w:t xml:space="preserve">  </w:t>
      </w:r>
      <w:r w:rsidR="00244669">
        <w:t>L’</w:t>
      </w:r>
      <w:proofErr w:type="spellStart"/>
      <w:r w:rsidR="00244669">
        <w:t>Esasperatismo</w:t>
      </w:r>
      <w:proofErr w:type="spellEnd"/>
      <w:r w:rsidR="00244669">
        <w:t xml:space="preserve"> non è dunque un movimento estetico. Tuttavia </w:t>
      </w:r>
      <w:r w:rsidR="00B62A62">
        <w:t>ha una poetica. Esso esprime</w:t>
      </w:r>
      <w:r w:rsidR="00244669">
        <w:t xml:space="preserve"> </w:t>
      </w:r>
      <w:r w:rsidR="00B62A62">
        <w:t xml:space="preserve">la sua profonda non moralistica moralità </w:t>
      </w:r>
      <w:r w:rsidR="00244669">
        <w:t>nella poetica del bidone.</w:t>
      </w:r>
    </w:p>
    <w:p w14:paraId="4E11F7F2" w14:textId="35CB64F9" w:rsidR="00244669" w:rsidRDefault="00244669" w:rsidP="009D17E7">
      <w:pPr>
        <w:jc w:val="both"/>
      </w:pPr>
      <w:r>
        <w:t xml:space="preserve">  </w:t>
      </w:r>
      <w:r w:rsidR="00B62A62">
        <w:t>Il bidone è l’individuo umano che la macchina sociale utilizza, riempiendolo e svuotandolo secondo le p</w:t>
      </w:r>
      <w:r w:rsidR="00037330">
        <w:t>roprie esigenze funzionali e infine</w:t>
      </w:r>
      <w:r w:rsidR="00B62A62">
        <w:t>, quan</w:t>
      </w:r>
      <w:r w:rsidR="00D123AD">
        <w:t>do non serve più, abbandona</w:t>
      </w:r>
      <w:r w:rsidR="00B62A62">
        <w:t xml:space="preserve"> da qualche parte, in una discarica o, peggio, sulla pubblica strada, </w:t>
      </w:r>
      <w:r w:rsidR="00037330">
        <w:t>esposto a</w:t>
      </w:r>
      <w:r w:rsidR="00B62A62">
        <w:t xml:space="preserve"> turpi abusi</w:t>
      </w:r>
      <w:r w:rsidR="00450482">
        <w:t>,</w:t>
      </w:r>
      <w:r w:rsidR="00B62A62">
        <w:t xml:space="preserve"> </w:t>
      </w:r>
      <w:r w:rsidR="00450482">
        <w:t xml:space="preserve">scoperchiato e variamente </w:t>
      </w:r>
      <w:r w:rsidR="00B62A62">
        <w:t xml:space="preserve">ammaccato. </w:t>
      </w:r>
    </w:p>
    <w:p w14:paraId="49114E07" w14:textId="01CF9ECC" w:rsidR="00D6778B" w:rsidRDefault="00037330" w:rsidP="009D17E7">
      <w:pPr>
        <w:jc w:val="both"/>
      </w:pPr>
      <w:r>
        <w:t xml:space="preserve">  Ma il bidone è anche la metafora della vitalità dell’individuo umano. Il bidone, p</w:t>
      </w:r>
      <w:r w:rsidR="00F90175">
        <w:t>er quanto lurido e ammaccato</w:t>
      </w:r>
      <w:r>
        <w:t>, in buone mani può essere rest</w:t>
      </w:r>
      <w:r w:rsidR="00F90175">
        <w:t>aurato</w:t>
      </w:r>
      <w:r>
        <w:t xml:space="preserve"> </w:t>
      </w:r>
      <w:r w:rsidR="00F90175">
        <w:t>ne</w:t>
      </w:r>
      <w:r>
        <w:t xml:space="preserve">lla perfezione della sua geometria, riverniciato, restituito alla funzione </w:t>
      </w:r>
      <w:r w:rsidR="00F90175">
        <w:t xml:space="preserve">per cui era stato pensato e prodotto. </w:t>
      </w:r>
      <w:r w:rsidR="00D123AD">
        <w:t>Certo t</w:t>
      </w:r>
      <w:r w:rsidR="00235035">
        <w:t xml:space="preserve">utto dipende dalle «buone </w:t>
      </w:r>
      <w:r w:rsidR="00D6778B">
        <w:t>mani»</w:t>
      </w:r>
      <w:r w:rsidR="00F90175">
        <w:t xml:space="preserve">! </w:t>
      </w:r>
      <w:r w:rsidR="00D6778B">
        <w:t>Se son queste ad agire,</w:t>
      </w:r>
      <w:r w:rsidR="00235035">
        <w:t xml:space="preserve"> </w:t>
      </w:r>
      <w:r w:rsidR="00D6778B">
        <w:t xml:space="preserve">le forze creative del mondo umano, </w:t>
      </w:r>
      <w:r w:rsidR="00D16A84">
        <w:t xml:space="preserve">la </w:t>
      </w:r>
      <w:r w:rsidR="00F90175">
        <w:t>rinnovata</w:t>
      </w:r>
      <w:r w:rsidR="00D16A84">
        <w:t xml:space="preserve"> co</w:t>
      </w:r>
      <w:r w:rsidR="00F90175">
        <w:t>scienza</w:t>
      </w:r>
      <w:r w:rsidR="00D16A84">
        <w:t xml:space="preserve"> che nell’attuale situazione del mondo</w:t>
      </w:r>
      <w:r w:rsidR="00F90175">
        <w:t xml:space="preserve"> </w:t>
      </w:r>
      <w:r w:rsidR="00D16A84">
        <w:t xml:space="preserve">solo operando </w:t>
      </w:r>
      <w:r w:rsidR="00F90175">
        <w:t xml:space="preserve">concordi gli uomini </w:t>
      </w:r>
      <w:r w:rsidR="00D16A84">
        <w:t xml:space="preserve">possono salvarsi, </w:t>
      </w:r>
      <w:r w:rsidR="00D6778B">
        <w:t xml:space="preserve">allora </w:t>
      </w:r>
      <w:r w:rsidR="00235035">
        <w:t>neanche l’ammaccato bidone</w:t>
      </w:r>
      <w:r w:rsidR="00D16A84">
        <w:t xml:space="preserve"> </w:t>
      </w:r>
      <w:r w:rsidR="00235035">
        <w:t xml:space="preserve">è </w:t>
      </w:r>
      <w:r w:rsidR="00D6778B">
        <w:t xml:space="preserve">necessariamente </w:t>
      </w:r>
      <w:r w:rsidR="00235035">
        <w:t>perduto per sempre</w:t>
      </w:r>
      <w:r w:rsidR="00D6778B">
        <w:t xml:space="preserve">. </w:t>
      </w:r>
    </w:p>
    <w:p w14:paraId="4B5EAA54" w14:textId="3DBEE70C" w:rsidR="00D16A84" w:rsidRDefault="00D6778B" w:rsidP="009D17E7">
      <w:pPr>
        <w:jc w:val="both"/>
      </w:pPr>
      <w:r>
        <w:t xml:space="preserve">  Esemplare della poetica del bidone </w:t>
      </w:r>
      <w:r w:rsidR="00D16A84">
        <w:t>è il bellissimo</w:t>
      </w:r>
      <w:r>
        <w:t xml:space="preserve"> quadro di Guglielmo </w:t>
      </w:r>
      <w:proofErr w:type="spellStart"/>
      <w:r>
        <w:t>Roehrssen</w:t>
      </w:r>
      <w:proofErr w:type="spellEnd"/>
      <w:r>
        <w:t>, del 2004</w:t>
      </w:r>
      <w:r w:rsidR="00F90175">
        <w:t>.</w:t>
      </w:r>
      <w:r>
        <w:t xml:space="preserve"> </w:t>
      </w:r>
    </w:p>
    <w:p w14:paraId="2043A4F1" w14:textId="75EBDAAF" w:rsidR="00D16A84" w:rsidRDefault="00F90175" w:rsidP="009D17E7">
      <w:pPr>
        <w:jc w:val="both"/>
      </w:pPr>
      <w:r>
        <w:t>T</w:t>
      </w:r>
      <w:r w:rsidR="00D16A84">
        <w:t xml:space="preserve">re rondini </w:t>
      </w:r>
      <w:r>
        <w:t xml:space="preserve">scendono in volo su </w:t>
      </w:r>
      <w:r w:rsidR="00D16A84">
        <w:t xml:space="preserve">un rosso cilindro </w:t>
      </w:r>
      <w:r w:rsidR="00450482">
        <w:t>sformato</w:t>
      </w:r>
      <w:r>
        <w:t>. Dietro</w:t>
      </w:r>
      <w:r w:rsidR="00450482">
        <w:t>,</w:t>
      </w:r>
      <w:r>
        <w:t xml:space="preserve"> sullo sfondo di u</w:t>
      </w:r>
      <w:r w:rsidR="00E95859">
        <w:t>n</w:t>
      </w:r>
      <w:r>
        <w:t xml:space="preserve"> rettan</w:t>
      </w:r>
      <w:r w:rsidR="00E95859">
        <w:t xml:space="preserve">golo giallo che, regolare com’è, potrebbe alludere al </w:t>
      </w:r>
      <w:r w:rsidR="000B7DAC">
        <w:t>bidone risorto, campeggia perpe</w:t>
      </w:r>
      <w:r w:rsidR="00E95859">
        <w:t>ndicolarm</w:t>
      </w:r>
      <w:r w:rsidR="000B7DAC">
        <w:t>ente la scritta: «Tutto torna»!</w:t>
      </w:r>
      <w:r w:rsidR="00E95859">
        <w:t xml:space="preserve"> </w:t>
      </w:r>
      <w:r w:rsidR="00D16A84">
        <w:t xml:space="preserve"> </w:t>
      </w:r>
    </w:p>
    <w:p w14:paraId="7D74FE1A" w14:textId="544A7AF9" w:rsidR="00235035" w:rsidRDefault="00235035" w:rsidP="009D17E7">
      <w:pPr>
        <w:jc w:val="both"/>
      </w:pPr>
    </w:p>
    <w:p w14:paraId="0F599ADE" w14:textId="7B970013" w:rsidR="000B7DAC" w:rsidRDefault="000B7DAC" w:rsidP="000B7DAC">
      <w:pPr>
        <w:jc w:val="right"/>
      </w:pPr>
      <w:bookmarkStart w:id="0" w:name="_GoBack"/>
      <w:bookmarkEnd w:id="0"/>
      <w:r>
        <w:t>Aldo Masullo</w:t>
      </w:r>
    </w:p>
    <w:sectPr w:rsidR="000B7DAC" w:rsidSect="00B2511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42"/>
    <w:rsid w:val="00037330"/>
    <w:rsid w:val="000B7DAC"/>
    <w:rsid w:val="00235035"/>
    <w:rsid w:val="00244669"/>
    <w:rsid w:val="00371346"/>
    <w:rsid w:val="00450482"/>
    <w:rsid w:val="00537F34"/>
    <w:rsid w:val="005607F9"/>
    <w:rsid w:val="00572A42"/>
    <w:rsid w:val="00671674"/>
    <w:rsid w:val="006721C3"/>
    <w:rsid w:val="007B0C23"/>
    <w:rsid w:val="007B52FA"/>
    <w:rsid w:val="007C5CAA"/>
    <w:rsid w:val="007F4B5A"/>
    <w:rsid w:val="008020FF"/>
    <w:rsid w:val="00867C6A"/>
    <w:rsid w:val="008D3E3B"/>
    <w:rsid w:val="00971896"/>
    <w:rsid w:val="009D17E7"/>
    <w:rsid w:val="00A17CA1"/>
    <w:rsid w:val="00AF32D9"/>
    <w:rsid w:val="00B25113"/>
    <w:rsid w:val="00B27D67"/>
    <w:rsid w:val="00B62A62"/>
    <w:rsid w:val="00BC074E"/>
    <w:rsid w:val="00CD3AFE"/>
    <w:rsid w:val="00CE4956"/>
    <w:rsid w:val="00D123AD"/>
    <w:rsid w:val="00D16A84"/>
    <w:rsid w:val="00D6778B"/>
    <w:rsid w:val="00D82E0B"/>
    <w:rsid w:val="00DE2704"/>
    <w:rsid w:val="00E95859"/>
    <w:rsid w:val="00EF7CD8"/>
    <w:rsid w:val="00F90175"/>
    <w:rsid w:val="00FD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FE5AF1"/>
  <w14:defaultImageDpi w14:val="300"/>
  <w15:docId w15:val="{6208DA76-F456-4ED0-986C-FA94AE4F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Adolfo</cp:lastModifiedBy>
  <cp:revision>12</cp:revision>
  <dcterms:created xsi:type="dcterms:W3CDTF">2015-04-08T16:32:00Z</dcterms:created>
  <dcterms:modified xsi:type="dcterms:W3CDTF">2015-04-09T19:52:00Z</dcterms:modified>
</cp:coreProperties>
</file>